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4" w:rsidRPr="007B5E44" w:rsidRDefault="007B5E44" w:rsidP="007B5E44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color w:val="414141"/>
          <w:kern w:val="36"/>
          <w:sz w:val="48"/>
          <w:szCs w:val="48"/>
        </w:rPr>
      </w:pPr>
      <w:proofErr w:type="spellStart"/>
      <w:r w:rsidRPr="007B5E44">
        <w:rPr>
          <w:rFonts w:ascii="Helvetica" w:eastAsia="Times New Roman" w:hAnsi="Helvetica" w:cs="Times New Roman"/>
          <w:color w:val="414141"/>
          <w:kern w:val="36"/>
          <w:sz w:val="48"/>
          <w:szCs w:val="48"/>
        </w:rPr>
        <w:t>Huevos</w:t>
      </w:r>
      <w:proofErr w:type="spellEnd"/>
      <w:r w:rsidRPr="007B5E44">
        <w:rPr>
          <w:rFonts w:ascii="Helvetica" w:eastAsia="Times New Roman" w:hAnsi="Helvetica" w:cs="Times New Roman"/>
          <w:color w:val="414141"/>
          <w:kern w:val="36"/>
          <w:sz w:val="48"/>
          <w:szCs w:val="48"/>
        </w:rPr>
        <w:t xml:space="preserve"> Rancheros Quesadillas</w:t>
      </w:r>
    </w:p>
    <w:p w:rsidR="007B5E44" w:rsidRPr="007B5E44" w:rsidRDefault="007B5E44" w:rsidP="007B5E44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14141"/>
          <w:sz w:val="24"/>
          <w:szCs w:val="24"/>
        </w:rPr>
      </w:pPr>
      <w:bookmarkStart w:id="0" w:name="_GoBack"/>
      <w:bookmarkEnd w:id="0"/>
    </w:p>
    <w:p w:rsidR="007B5E44" w:rsidRPr="007B5E44" w:rsidRDefault="007B5E44" w:rsidP="007B5E44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Yield: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 4 servings</w:t>
      </w:r>
    </w:p>
    <w:p w:rsidR="007B5E44" w:rsidRPr="007B5E44" w:rsidRDefault="007B5E44" w:rsidP="007B5E44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414141"/>
          <w:sz w:val="36"/>
          <w:szCs w:val="36"/>
        </w:rPr>
      </w:pPr>
      <w:r w:rsidRPr="007B5E44">
        <w:rPr>
          <w:rFonts w:ascii="Helvetica" w:eastAsia="Times New Roman" w:hAnsi="Helvetica" w:cs="Times New Roman"/>
          <w:b/>
          <w:bCs/>
          <w:color w:val="414141"/>
          <w:sz w:val="36"/>
          <w:szCs w:val="36"/>
        </w:rPr>
        <w:t>Ingredients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tablespoon virgin coconut oil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1/4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cup finely chopped red onion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4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 eggs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tablespoon finely chopped cilantro or flat-leaf parsley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1/4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teaspoon sea salt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cup cooked black beans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1/4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cup salsa (plus more for serving)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1/2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teaspoon chili powder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1/4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teaspoon ground cumin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8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 (6-inch) gluten-free corn tortillas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 medium ripe avocado, halved, pitted, and thinly sliced</w:t>
      </w:r>
    </w:p>
    <w:p w:rsidR="007B5E44" w:rsidRPr="007B5E44" w:rsidRDefault="007B5E44" w:rsidP="007B5E44">
      <w:pPr>
        <w:shd w:val="clear" w:color="auto" w:fill="F5F5F5"/>
        <w:spacing w:after="0" w:line="240" w:lineRule="auto"/>
        <w:ind w:left="720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b/>
          <w:bCs/>
          <w:color w:val="414141"/>
          <w:sz w:val="24"/>
          <w:szCs w:val="24"/>
        </w:rPr>
        <w:t>1</w:t>
      </w: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tablespoon extra-virgin olive oil</w:t>
      </w:r>
    </w:p>
    <w:p w:rsidR="007B5E44" w:rsidRPr="007B5E44" w:rsidRDefault="007B5E44" w:rsidP="007B5E44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414141"/>
          <w:sz w:val="36"/>
          <w:szCs w:val="36"/>
        </w:rPr>
      </w:pPr>
      <w:r w:rsidRPr="007B5E44">
        <w:rPr>
          <w:rFonts w:ascii="Helvetica" w:eastAsia="Times New Roman" w:hAnsi="Helvetica" w:cs="Times New Roman"/>
          <w:b/>
          <w:bCs/>
          <w:color w:val="414141"/>
          <w:sz w:val="36"/>
          <w:szCs w:val="36"/>
        </w:rPr>
        <w:t>Instructions</w:t>
      </w:r>
    </w:p>
    <w:p w:rsidR="007B5E44" w:rsidRPr="007B5E44" w:rsidRDefault="007B5E44" w:rsidP="007B5E4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Heat the coconut oil in a large skillet over medium heat. Add the onion and cook, stirring often, until soft and translucent, about 2 minutes. While the onion cooks, whisk together the eggs, parsley, and sea salt. Add the egg mixture to the sautéed onions and cook, stirring frequently with a rubber spatula, until the eggs are scrambled and set but still moist, about 2 minutes. Remove from heat and set aside.</w:t>
      </w:r>
    </w:p>
    <w:p w:rsidR="007B5E44" w:rsidRPr="007B5E44" w:rsidRDefault="007B5E44" w:rsidP="007B5E4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In a medium bowl, mash the beans, 1/4 cup salsa, chili powder, and cumin with a fork. Arrange the tortillas in an even layer on a work surface and spread each with an equal amount of the black bean mash. Divide the scrambled eggs among 4 of the tortillas and top with the avocado slices. Place the remaining 4 tortillas, bean side down, on top of the tortillas with the eggs to create quesadillas.</w:t>
      </w:r>
    </w:p>
    <w:p w:rsidR="007B5E44" w:rsidRPr="007B5E44" w:rsidRDefault="007B5E44" w:rsidP="007B5E4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Heat the olive oil over medium heat in a very large skillet. Add 2 of the quesadillas and cook for 2-3 minutes per side, flipping with care. Remove from the pan. (Transfer to a warm oven if desired to keep the quesadillas hot.) Add the remaining 2 quesadillas and repeat the cooking process.</w:t>
      </w:r>
    </w:p>
    <w:p w:rsidR="007B5E44" w:rsidRPr="007B5E44" w:rsidRDefault="007B5E44" w:rsidP="007B5E44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Cut each quesadilla in half and serve with additional salsa.</w:t>
      </w:r>
    </w:p>
    <w:p w:rsidR="007B5E44" w:rsidRPr="007B5E44" w:rsidRDefault="007B5E44" w:rsidP="007B5E44">
      <w:pPr>
        <w:shd w:val="clear" w:color="auto" w:fill="F5F5F5"/>
        <w:spacing w:before="100" w:beforeAutospacing="1" w:after="100" w:afterAutospacing="1" w:line="360" w:lineRule="atLeast"/>
        <w:rPr>
          <w:rFonts w:ascii="inherit" w:eastAsia="Times New Roman" w:hAnsi="inherit" w:cs="Times New Roman"/>
          <w:color w:val="414141"/>
          <w:sz w:val="24"/>
          <w:szCs w:val="24"/>
        </w:rPr>
      </w:pPr>
      <w:r w:rsidRPr="007B5E44">
        <w:rPr>
          <w:rFonts w:ascii="inherit" w:eastAsia="Times New Roman" w:hAnsi="inherit" w:cs="Times New Roman"/>
          <w:i/>
          <w:iCs/>
          <w:color w:val="414141"/>
          <w:sz w:val="24"/>
          <w:szCs w:val="24"/>
        </w:rPr>
        <w:t xml:space="preserve">Reprinted with permission from Hallie </w:t>
      </w:r>
      <w:proofErr w:type="spellStart"/>
      <w:r w:rsidRPr="007B5E44">
        <w:rPr>
          <w:rFonts w:ascii="inherit" w:eastAsia="Times New Roman" w:hAnsi="inherit" w:cs="Times New Roman"/>
          <w:i/>
          <w:iCs/>
          <w:color w:val="414141"/>
          <w:sz w:val="24"/>
          <w:szCs w:val="24"/>
        </w:rPr>
        <w:t>Klecker’s</w:t>
      </w:r>
      <w:proofErr w:type="spellEnd"/>
      <w:r w:rsidRPr="007B5E44">
        <w:rPr>
          <w:rFonts w:ascii="inherit" w:eastAsia="Times New Roman" w:hAnsi="inherit" w:cs="Times New Roman"/>
          <w:color w:val="414141"/>
          <w:sz w:val="24"/>
          <w:szCs w:val="24"/>
        </w:rPr>
        <w:t> The Pure Kitchen </w:t>
      </w:r>
      <w:r w:rsidRPr="007B5E44">
        <w:rPr>
          <w:rFonts w:ascii="inherit" w:eastAsia="Times New Roman" w:hAnsi="inherit" w:cs="Times New Roman"/>
          <w:i/>
          <w:iCs/>
          <w:color w:val="414141"/>
          <w:sz w:val="24"/>
          <w:szCs w:val="24"/>
        </w:rPr>
        <w:t>(Pure Living Press, 2011),</w:t>
      </w:r>
    </w:p>
    <w:p w:rsidR="00B07527" w:rsidRDefault="00B07527"/>
    <w:sectPr w:rsidR="00B0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B5"/>
    <w:multiLevelType w:val="multilevel"/>
    <w:tmpl w:val="E41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567F3"/>
    <w:multiLevelType w:val="multilevel"/>
    <w:tmpl w:val="391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E0BF4"/>
    <w:multiLevelType w:val="multilevel"/>
    <w:tmpl w:val="A2EA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44"/>
    <w:rsid w:val="007B5E44"/>
    <w:rsid w:val="00B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mycordani</dc:creator>
  <cp:lastModifiedBy>mycordani</cp:lastModifiedBy>
  <cp:revision>1</cp:revision>
  <dcterms:created xsi:type="dcterms:W3CDTF">2016-01-29T12:33:00Z</dcterms:created>
  <dcterms:modified xsi:type="dcterms:W3CDTF">2016-01-29T12:33:00Z</dcterms:modified>
</cp:coreProperties>
</file>